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BB" w:rsidRDefault="003549BB">
      <w:pPr>
        <w:pStyle w:val="BodyText"/>
        <w:ind w:left="0"/>
        <w:jc w:val="left"/>
        <w:rPr>
          <w:sz w:val="20"/>
        </w:rPr>
      </w:pPr>
    </w:p>
    <w:p w:rsidR="003549BB" w:rsidRPr="00F4505A" w:rsidRDefault="003549BB">
      <w:pPr>
        <w:pStyle w:val="BodyText"/>
        <w:spacing w:before="2"/>
        <w:ind w:left="0"/>
        <w:jc w:val="left"/>
        <w:rPr>
          <w:sz w:val="24"/>
          <w:szCs w:val="24"/>
        </w:rPr>
      </w:pPr>
    </w:p>
    <w:p w:rsidR="003549BB" w:rsidRPr="00F4505A" w:rsidRDefault="008A705D">
      <w:pPr>
        <w:pStyle w:val="Heading1"/>
        <w:spacing w:before="0"/>
        <w:ind w:left="1911" w:right="1919" w:firstLine="0"/>
        <w:jc w:val="center"/>
        <w:rPr>
          <w:sz w:val="24"/>
          <w:szCs w:val="24"/>
        </w:rPr>
      </w:pPr>
      <w:r w:rsidRPr="00F4505A">
        <w:rPr>
          <w:sz w:val="24"/>
          <w:szCs w:val="24"/>
        </w:rPr>
        <w:t>ИЗЈАВА</w:t>
      </w:r>
    </w:p>
    <w:p w:rsidR="003549BB" w:rsidRPr="002D73DD" w:rsidRDefault="008A705D">
      <w:pPr>
        <w:spacing w:before="184"/>
        <w:ind w:left="1911" w:right="1931"/>
        <w:jc w:val="center"/>
        <w:rPr>
          <w:b/>
          <w:sz w:val="24"/>
          <w:szCs w:val="24"/>
          <w:lang w:val="mk-MK"/>
        </w:rPr>
      </w:pPr>
      <w:r w:rsidRPr="00F4505A">
        <w:rPr>
          <w:b/>
          <w:sz w:val="24"/>
          <w:szCs w:val="24"/>
        </w:rPr>
        <w:t xml:space="preserve">ЗА ПРИВАТНОСТ </w:t>
      </w:r>
      <w:r w:rsidR="002D73DD">
        <w:rPr>
          <w:b/>
          <w:sz w:val="24"/>
          <w:szCs w:val="24"/>
          <w:lang w:val="mk-MK"/>
        </w:rPr>
        <w:t xml:space="preserve">НА ПОДАТОЦИ ПОТРЕБНИ ЗА </w:t>
      </w:r>
      <w:r w:rsidR="00814927">
        <w:rPr>
          <w:b/>
          <w:sz w:val="24"/>
          <w:szCs w:val="24"/>
          <w:lang w:val="mk-MK"/>
        </w:rPr>
        <w:t>КРИВИЧНО-ПРАВНА ОБРАБОТКА</w:t>
      </w:r>
    </w:p>
    <w:p w:rsidR="003549BB" w:rsidRDefault="003549BB">
      <w:pPr>
        <w:pStyle w:val="BodyText"/>
        <w:ind w:left="0"/>
        <w:jc w:val="left"/>
        <w:rPr>
          <w:b/>
          <w:sz w:val="24"/>
        </w:rPr>
      </w:pPr>
    </w:p>
    <w:p w:rsidR="003549BB" w:rsidRDefault="003549BB">
      <w:pPr>
        <w:pStyle w:val="BodyText"/>
        <w:spacing w:before="2"/>
        <w:ind w:left="0"/>
        <w:jc w:val="left"/>
        <w:rPr>
          <w:b/>
          <w:sz w:val="29"/>
        </w:rPr>
      </w:pPr>
    </w:p>
    <w:p w:rsidR="003549BB" w:rsidRPr="00814927" w:rsidRDefault="008A705D">
      <w:pPr>
        <w:pStyle w:val="BodyText"/>
        <w:spacing w:line="259" w:lineRule="auto"/>
        <w:ind w:right="112"/>
        <w:rPr>
          <w:sz w:val="24"/>
          <w:szCs w:val="24"/>
          <w:lang w:val="mk-MK"/>
        </w:rPr>
      </w:pPr>
      <w:r w:rsidRPr="00F4505A">
        <w:rPr>
          <w:sz w:val="24"/>
          <w:szCs w:val="24"/>
        </w:rPr>
        <w:t xml:space="preserve">Оваа Изјава за приватност го објаснува видот на лични податоци што </w:t>
      </w:r>
      <w:r w:rsidR="00F4505A" w:rsidRPr="00F4505A">
        <w:rPr>
          <w:sz w:val="24"/>
          <w:szCs w:val="24"/>
          <w:lang w:val="sr-Cyrl-ME"/>
        </w:rPr>
        <w:t>Јавното обвинителство на Република Северна Македонија</w:t>
      </w:r>
      <w:r w:rsidRPr="00F4505A">
        <w:rPr>
          <w:sz w:val="24"/>
          <w:szCs w:val="24"/>
        </w:rPr>
        <w:t xml:space="preserve"> (во натамошниот текст: Контролор), ги собира </w:t>
      </w:r>
      <w:r w:rsidR="002D73DD">
        <w:rPr>
          <w:sz w:val="24"/>
          <w:szCs w:val="24"/>
          <w:lang w:val="mk-MK"/>
        </w:rPr>
        <w:t>од субјекти со цел</w:t>
      </w:r>
      <w:r w:rsidR="00814927">
        <w:rPr>
          <w:sz w:val="24"/>
          <w:szCs w:val="24"/>
          <w:lang w:val="mk-MK"/>
        </w:rPr>
        <w:t xml:space="preserve"> кривично-правна обработка</w:t>
      </w:r>
      <w:r w:rsidR="002D73DD">
        <w:rPr>
          <w:sz w:val="24"/>
          <w:szCs w:val="24"/>
          <w:lang w:val="mk-MK"/>
        </w:rPr>
        <w:t>,</w:t>
      </w:r>
      <w:r w:rsidRPr="00F4505A">
        <w:rPr>
          <w:sz w:val="24"/>
          <w:szCs w:val="24"/>
        </w:rPr>
        <w:t xml:space="preserve"> како</w:t>
      </w:r>
      <w:r w:rsidR="002D73DD">
        <w:rPr>
          <w:sz w:val="24"/>
          <w:szCs w:val="24"/>
          <w:lang w:val="mk-MK"/>
        </w:rPr>
        <w:t xml:space="preserve"> и начинот на кој</w:t>
      </w:r>
      <w:r w:rsidRPr="00F4505A">
        <w:rPr>
          <w:sz w:val="24"/>
          <w:szCs w:val="24"/>
        </w:rPr>
        <w:t xml:space="preserve"> Контролорот ги користи овие податоци.</w:t>
      </w:r>
      <w:r w:rsidR="00814927">
        <w:rPr>
          <w:sz w:val="24"/>
          <w:szCs w:val="24"/>
          <w:lang w:val="mk-MK"/>
        </w:rPr>
        <w:t xml:space="preserve"> </w:t>
      </w:r>
      <w:r w:rsidR="00814927" w:rsidRPr="00814927">
        <w:rPr>
          <w:sz w:val="24"/>
          <w:szCs w:val="24"/>
          <w:lang w:val="mk-MK"/>
        </w:rPr>
        <w:t>Во согласност со член 14 од Законот за заштита на личните податоци, о</w:t>
      </w:r>
      <w:r w:rsidR="00814927" w:rsidRPr="00814927">
        <w:rPr>
          <w:sz w:val="24"/>
          <w:szCs w:val="24"/>
        </w:rPr>
        <w:t>бработката на личните податоци во врска со осуди за кривични дела или која е поврзана со заштитни мерки, се врши само под контрола на надлежен орган на државната власт или кога обработката е дозволена со закон во кој се утврдени соодветни мерки за заштита во согласност со правата и слободите на субјектите на личните податоци. Секој сеопфатен регистар на осуди за кривични дела се води под контрола на надлежен орган на државната власт, согласно со закон.</w:t>
      </w:r>
    </w:p>
    <w:p w:rsidR="003549BB" w:rsidRPr="00F4505A" w:rsidRDefault="008A705D">
      <w:pPr>
        <w:pStyle w:val="Heading1"/>
        <w:numPr>
          <w:ilvl w:val="0"/>
          <w:numId w:val="1"/>
        </w:numPr>
        <w:tabs>
          <w:tab w:val="left" w:pos="384"/>
        </w:tabs>
        <w:rPr>
          <w:sz w:val="24"/>
          <w:szCs w:val="24"/>
        </w:rPr>
      </w:pPr>
      <w:r w:rsidRPr="00F4505A">
        <w:rPr>
          <w:sz w:val="24"/>
          <w:szCs w:val="24"/>
        </w:rPr>
        <w:t>Зошто собираме (обработуваме) лични</w:t>
      </w:r>
      <w:r w:rsidRPr="00F4505A">
        <w:rPr>
          <w:spacing w:val="-2"/>
          <w:sz w:val="24"/>
          <w:szCs w:val="24"/>
        </w:rPr>
        <w:t xml:space="preserve"> </w:t>
      </w:r>
      <w:r w:rsidRPr="00F4505A">
        <w:rPr>
          <w:sz w:val="24"/>
          <w:szCs w:val="24"/>
        </w:rPr>
        <w:t>податоци?</w:t>
      </w:r>
    </w:p>
    <w:p w:rsidR="003549BB" w:rsidRPr="00814927" w:rsidRDefault="008A705D">
      <w:pPr>
        <w:pStyle w:val="BodyText"/>
        <w:spacing w:before="179" w:line="259" w:lineRule="auto"/>
        <w:ind w:right="130"/>
        <w:rPr>
          <w:sz w:val="24"/>
          <w:szCs w:val="24"/>
        </w:rPr>
      </w:pPr>
      <w:r w:rsidRPr="00F4505A">
        <w:rPr>
          <w:sz w:val="24"/>
          <w:szCs w:val="24"/>
        </w:rPr>
        <w:t xml:space="preserve">Контролорот собира лични податоци </w:t>
      </w:r>
      <w:r w:rsidR="002D73DD">
        <w:rPr>
          <w:sz w:val="24"/>
          <w:szCs w:val="24"/>
          <w:lang w:val="mk-MK"/>
        </w:rPr>
        <w:t>потребни за остварување права и обврски</w:t>
      </w:r>
      <w:r w:rsidRPr="00F4505A">
        <w:rPr>
          <w:sz w:val="24"/>
          <w:szCs w:val="24"/>
        </w:rPr>
        <w:t xml:space="preserve"> </w:t>
      </w:r>
      <w:r w:rsidR="00615767">
        <w:rPr>
          <w:sz w:val="24"/>
          <w:szCs w:val="24"/>
          <w:lang w:val="mk-MK"/>
        </w:rPr>
        <w:t>заради</w:t>
      </w:r>
      <w:r w:rsidRPr="00814927">
        <w:rPr>
          <w:sz w:val="24"/>
          <w:szCs w:val="24"/>
        </w:rPr>
        <w:t>:</w:t>
      </w:r>
    </w:p>
    <w:p w:rsidR="00814927" w:rsidRPr="00814927" w:rsidRDefault="00615767" w:rsidP="00814927">
      <w:pPr>
        <w:pStyle w:val="BodyText"/>
        <w:numPr>
          <w:ilvl w:val="1"/>
          <w:numId w:val="1"/>
        </w:numPr>
        <w:spacing w:before="179" w:line="259" w:lineRule="auto"/>
        <w:ind w:right="130"/>
        <w:rPr>
          <w:sz w:val="24"/>
          <w:szCs w:val="24"/>
          <w:lang w:val="mk-MK"/>
        </w:rPr>
      </w:pPr>
      <w:r>
        <w:rPr>
          <w:sz w:val="24"/>
          <w:szCs w:val="24"/>
        </w:rPr>
        <w:t>националната безбедност,</w:t>
      </w:r>
      <w:r w:rsidR="00814927" w:rsidRPr="00814927">
        <w:rPr>
          <w:sz w:val="24"/>
          <w:szCs w:val="24"/>
        </w:rPr>
        <w:t xml:space="preserve"> </w:t>
      </w:r>
    </w:p>
    <w:p w:rsidR="00814927" w:rsidRPr="00814927" w:rsidRDefault="00814927" w:rsidP="00814927">
      <w:pPr>
        <w:pStyle w:val="BodyText"/>
        <w:numPr>
          <w:ilvl w:val="1"/>
          <w:numId w:val="1"/>
        </w:numPr>
        <w:spacing w:before="179" w:line="259" w:lineRule="auto"/>
        <w:ind w:right="130"/>
        <w:rPr>
          <w:sz w:val="24"/>
          <w:szCs w:val="24"/>
          <w:lang w:val="mk-MK"/>
        </w:rPr>
      </w:pPr>
      <w:r w:rsidRPr="00814927">
        <w:rPr>
          <w:sz w:val="24"/>
          <w:szCs w:val="24"/>
        </w:rPr>
        <w:t>јавната безбедност</w:t>
      </w:r>
      <w:r w:rsidR="00615767">
        <w:rPr>
          <w:sz w:val="24"/>
          <w:szCs w:val="24"/>
          <w:lang w:val="mk-MK"/>
        </w:rPr>
        <w:t>,</w:t>
      </w:r>
    </w:p>
    <w:p w:rsidR="00814927" w:rsidRPr="00814927" w:rsidRDefault="00814927" w:rsidP="00814927">
      <w:pPr>
        <w:pStyle w:val="BodyText"/>
        <w:numPr>
          <w:ilvl w:val="1"/>
          <w:numId w:val="1"/>
        </w:numPr>
        <w:spacing w:before="179" w:line="259" w:lineRule="auto"/>
        <w:ind w:right="130"/>
        <w:rPr>
          <w:sz w:val="24"/>
          <w:szCs w:val="24"/>
          <w:lang w:val="mk-MK"/>
        </w:rPr>
      </w:pPr>
      <w:r w:rsidRPr="00814927">
        <w:rPr>
          <w:sz w:val="24"/>
          <w:szCs w:val="24"/>
        </w:rPr>
        <w:t>превенција, истрага, откривање или гонење на сторителите на кривични дела или извршување на изречените казнени санкции, вклучувајќи превенција и спречување на закани за јавната безбедност</w:t>
      </w:r>
      <w:r w:rsidR="00615767">
        <w:rPr>
          <w:sz w:val="24"/>
          <w:szCs w:val="24"/>
          <w:lang w:val="mk-MK"/>
        </w:rPr>
        <w:t>.</w:t>
      </w:r>
    </w:p>
    <w:p w:rsidR="008901C4" w:rsidRDefault="008901C4" w:rsidP="00814927">
      <w:pPr>
        <w:pStyle w:val="BodyText"/>
        <w:spacing w:before="167" w:line="259" w:lineRule="auto"/>
        <w:ind w:right="117"/>
        <w:rPr>
          <w:sz w:val="24"/>
          <w:szCs w:val="24"/>
          <w:lang w:val="mk-MK"/>
        </w:rPr>
      </w:pPr>
      <w:r>
        <w:rPr>
          <w:sz w:val="24"/>
          <w:szCs w:val="24"/>
          <w:lang w:val="mk-MK"/>
        </w:rPr>
        <w:t>Податоците се собираат во електронска и/или хартиена форма, согласно потребите на</w:t>
      </w:r>
      <w:r w:rsidR="00814927">
        <w:rPr>
          <w:sz w:val="24"/>
          <w:szCs w:val="24"/>
          <w:lang w:val="mk-MK"/>
        </w:rPr>
        <w:t xml:space="preserve"> </w:t>
      </w:r>
      <w:r w:rsidR="009C36E7">
        <w:rPr>
          <w:sz w:val="24"/>
          <w:szCs w:val="24"/>
          <w:lang w:val="mk-MK"/>
        </w:rPr>
        <w:t>кривично-правните</w:t>
      </w:r>
      <w:r w:rsidR="00814927">
        <w:rPr>
          <w:sz w:val="24"/>
          <w:szCs w:val="24"/>
          <w:lang w:val="mk-MK"/>
        </w:rPr>
        <w:t xml:space="preserve"> дејствија</w:t>
      </w:r>
      <w:r>
        <w:rPr>
          <w:sz w:val="24"/>
          <w:szCs w:val="24"/>
          <w:lang w:val="mk-MK"/>
        </w:rPr>
        <w:t>. Вака прибраните податоци не се користат за ниту една друга цел освен за директната намена за која се собираат.</w:t>
      </w:r>
    </w:p>
    <w:p w:rsidR="00814927" w:rsidRPr="008901C4" w:rsidRDefault="00814927" w:rsidP="00814927">
      <w:pPr>
        <w:pStyle w:val="BodyText"/>
        <w:spacing w:before="167" w:line="259" w:lineRule="auto"/>
        <w:ind w:right="117"/>
        <w:rPr>
          <w:sz w:val="24"/>
          <w:szCs w:val="24"/>
          <w:lang w:val="mk-MK"/>
        </w:rPr>
      </w:pPr>
    </w:p>
    <w:p w:rsidR="003549BB" w:rsidRPr="00F4505A" w:rsidRDefault="008A705D">
      <w:pPr>
        <w:pStyle w:val="Heading1"/>
        <w:numPr>
          <w:ilvl w:val="0"/>
          <w:numId w:val="1"/>
        </w:numPr>
        <w:tabs>
          <w:tab w:val="left" w:pos="384"/>
        </w:tabs>
        <w:spacing w:before="80"/>
        <w:rPr>
          <w:sz w:val="24"/>
          <w:szCs w:val="24"/>
        </w:rPr>
      </w:pPr>
      <w:r w:rsidRPr="00F4505A">
        <w:rPr>
          <w:sz w:val="24"/>
          <w:szCs w:val="24"/>
        </w:rPr>
        <w:t>Какви податоци собира</w:t>
      </w:r>
      <w:r w:rsidRPr="00F4505A">
        <w:rPr>
          <w:spacing w:val="-6"/>
          <w:sz w:val="24"/>
          <w:szCs w:val="24"/>
        </w:rPr>
        <w:t xml:space="preserve"> </w:t>
      </w:r>
      <w:r w:rsidRPr="00F4505A">
        <w:rPr>
          <w:sz w:val="24"/>
          <w:szCs w:val="24"/>
        </w:rPr>
        <w:t>Контролорот?</w:t>
      </w:r>
    </w:p>
    <w:p w:rsidR="008901C4" w:rsidRPr="008901C4" w:rsidRDefault="008901C4" w:rsidP="008901C4">
      <w:pPr>
        <w:pStyle w:val="BodyText"/>
        <w:spacing w:before="179" w:line="259" w:lineRule="auto"/>
        <w:ind w:right="123"/>
        <w:rPr>
          <w:sz w:val="24"/>
          <w:szCs w:val="24"/>
          <w:lang w:val="mk-MK"/>
        </w:rPr>
      </w:pPr>
      <w:r>
        <w:rPr>
          <w:sz w:val="24"/>
          <w:szCs w:val="24"/>
        </w:rPr>
        <w:t xml:space="preserve">Контролорот </w:t>
      </w:r>
      <w:r w:rsidR="00814927">
        <w:rPr>
          <w:sz w:val="24"/>
          <w:szCs w:val="24"/>
          <w:lang w:val="mk-MK"/>
        </w:rPr>
        <w:t xml:space="preserve">од физичките и правните лица </w:t>
      </w:r>
      <w:r>
        <w:rPr>
          <w:sz w:val="24"/>
          <w:szCs w:val="24"/>
        </w:rPr>
        <w:t>ги собира неопходни</w:t>
      </w:r>
      <w:r w:rsidR="00615767">
        <w:rPr>
          <w:sz w:val="24"/>
          <w:szCs w:val="24"/>
          <w:lang w:val="mk-MK"/>
        </w:rPr>
        <w:t>те</w:t>
      </w:r>
      <w:r>
        <w:rPr>
          <w:sz w:val="24"/>
          <w:szCs w:val="24"/>
        </w:rPr>
        <w:t xml:space="preserve"> податоци поврзани со </w:t>
      </w:r>
      <w:r w:rsidR="00814927">
        <w:rPr>
          <w:sz w:val="24"/>
          <w:szCs w:val="24"/>
          <w:lang w:val="mk-MK"/>
        </w:rPr>
        <w:t>кривично-правната постапка</w:t>
      </w:r>
      <w:r w:rsidR="00814927">
        <w:rPr>
          <w:sz w:val="24"/>
          <w:szCs w:val="24"/>
        </w:rPr>
        <w:t>.</w:t>
      </w:r>
    </w:p>
    <w:p w:rsidR="003549BB" w:rsidRPr="008901C4" w:rsidRDefault="008A705D" w:rsidP="008901C4">
      <w:pPr>
        <w:pStyle w:val="BodyText"/>
        <w:spacing w:before="179" w:line="259" w:lineRule="auto"/>
        <w:ind w:right="123"/>
        <w:rPr>
          <w:b/>
          <w:sz w:val="24"/>
          <w:szCs w:val="24"/>
        </w:rPr>
      </w:pPr>
      <w:r w:rsidRPr="008901C4">
        <w:rPr>
          <w:b/>
          <w:sz w:val="24"/>
          <w:szCs w:val="24"/>
        </w:rPr>
        <w:t xml:space="preserve">Кој е одговорен </w:t>
      </w:r>
      <w:r w:rsidRPr="008901C4">
        <w:rPr>
          <w:b/>
          <w:spacing w:val="-3"/>
          <w:sz w:val="24"/>
          <w:szCs w:val="24"/>
        </w:rPr>
        <w:t xml:space="preserve">за </w:t>
      </w:r>
      <w:r w:rsidRPr="008901C4">
        <w:rPr>
          <w:b/>
          <w:sz w:val="24"/>
          <w:szCs w:val="24"/>
        </w:rPr>
        <w:t>обработка на</w:t>
      </w:r>
      <w:r w:rsidRPr="008901C4">
        <w:rPr>
          <w:b/>
          <w:spacing w:val="5"/>
          <w:sz w:val="24"/>
          <w:szCs w:val="24"/>
        </w:rPr>
        <w:t xml:space="preserve"> </w:t>
      </w:r>
      <w:r w:rsidRPr="008901C4">
        <w:rPr>
          <w:b/>
          <w:sz w:val="24"/>
          <w:szCs w:val="24"/>
        </w:rPr>
        <w:t>податоците?</w:t>
      </w:r>
    </w:p>
    <w:p w:rsidR="003549BB" w:rsidRPr="00DC2930" w:rsidRDefault="00814927">
      <w:pPr>
        <w:pStyle w:val="BodyText"/>
        <w:spacing w:before="184" w:line="259" w:lineRule="auto"/>
        <w:ind w:right="116"/>
        <w:rPr>
          <w:sz w:val="24"/>
          <w:szCs w:val="24"/>
          <w:lang w:val="mk-MK"/>
        </w:rPr>
      </w:pPr>
      <w:r>
        <w:rPr>
          <w:sz w:val="24"/>
          <w:szCs w:val="24"/>
        </w:rPr>
        <w:t>Контролорот е субјект кој</w:t>
      </w:r>
      <w:r w:rsidR="008A705D" w:rsidRPr="00F4505A">
        <w:rPr>
          <w:sz w:val="24"/>
          <w:szCs w:val="24"/>
        </w:rPr>
        <w:t xml:space="preserve"> ја врши обраб</w:t>
      </w:r>
      <w:r>
        <w:rPr>
          <w:sz w:val="24"/>
          <w:szCs w:val="24"/>
        </w:rPr>
        <w:t>отката на личните податоци и кој</w:t>
      </w:r>
      <w:r w:rsidR="008A705D" w:rsidRPr="00F4505A">
        <w:rPr>
          <w:sz w:val="24"/>
          <w:szCs w:val="24"/>
        </w:rPr>
        <w:t xml:space="preserve"> </w:t>
      </w:r>
      <w:r>
        <w:rPr>
          <w:sz w:val="24"/>
          <w:szCs w:val="24"/>
        </w:rPr>
        <w:t>ги утврдува целите на обработка</w:t>
      </w:r>
      <w:r w:rsidR="008A705D" w:rsidRPr="00F4505A">
        <w:rPr>
          <w:sz w:val="24"/>
          <w:szCs w:val="24"/>
        </w:rPr>
        <w:t>.</w:t>
      </w:r>
      <w:r w:rsidR="00DC2930">
        <w:rPr>
          <w:sz w:val="24"/>
          <w:szCs w:val="24"/>
          <w:lang w:val="mk-MK"/>
        </w:rPr>
        <w:t xml:space="preserve"> </w:t>
      </w:r>
    </w:p>
    <w:p w:rsidR="003549BB" w:rsidRPr="00F4505A" w:rsidRDefault="008A705D">
      <w:pPr>
        <w:pStyle w:val="Heading1"/>
        <w:numPr>
          <w:ilvl w:val="0"/>
          <w:numId w:val="1"/>
        </w:numPr>
        <w:tabs>
          <w:tab w:val="left" w:pos="384"/>
        </w:tabs>
        <w:spacing w:before="155" w:line="259" w:lineRule="auto"/>
        <w:ind w:left="100" w:right="117" w:firstLine="0"/>
        <w:rPr>
          <w:sz w:val="24"/>
          <w:szCs w:val="24"/>
        </w:rPr>
      </w:pPr>
      <w:r w:rsidRPr="00F4505A">
        <w:rPr>
          <w:sz w:val="24"/>
          <w:szCs w:val="24"/>
        </w:rPr>
        <w:t>Кој е правниот основ за обработка на личните податоци?</w:t>
      </w:r>
    </w:p>
    <w:p w:rsidR="00DC2930" w:rsidRPr="00DC2930" w:rsidRDefault="00DC2930">
      <w:pPr>
        <w:pStyle w:val="BodyText"/>
        <w:spacing w:before="182" w:line="259" w:lineRule="auto"/>
        <w:ind w:right="125"/>
        <w:rPr>
          <w:sz w:val="24"/>
          <w:szCs w:val="24"/>
          <w:lang w:val="mk-MK"/>
        </w:rPr>
      </w:pPr>
      <w:r>
        <w:rPr>
          <w:sz w:val="24"/>
          <w:szCs w:val="24"/>
          <w:lang w:val="mk-MK"/>
        </w:rPr>
        <w:t xml:space="preserve">Обработката на лични податоци е во согласност со </w:t>
      </w:r>
      <w:r w:rsidR="00814927">
        <w:rPr>
          <w:sz w:val="24"/>
          <w:szCs w:val="24"/>
          <w:lang w:val="mk-MK"/>
        </w:rPr>
        <w:t xml:space="preserve">Кривичниот законик, Законот за кривична постапка и </w:t>
      </w:r>
      <w:r>
        <w:rPr>
          <w:sz w:val="24"/>
          <w:szCs w:val="24"/>
          <w:lang w:val="mk-MK"/>
        </w:rPr>
        <w:t>З</w:t>
      </w:r>
      <w:r w:rsidR="00814927">
        <w:rPr>
          <w:sz w:val="24"/>
          <w:szCs w:val="24"/>
          <w:lang w:val="mk-MK"/>
        </w:rPr>
        <w:t>аконот за јавно обвинителство.</w:t>
      </w:r>
    </w:p>
    <w:p w:rsidR="003549BB" w:rsidRPr="00F4505A" w:rsidRDefault="008A705D">
      <w:pPr>
        <w:pStyle w:val="Heading1"/>
        <w:numPr>
          <w:ilvl w:val="0"/>
          <w:numId w:val="1"/>
        </w:numPr>
        <w:tabs>
          <w:tab w:val="left" w:pos="384"/>
        </w:tabs>
        <w:spacing w:before="161"/>
        <w:rPr>
          <w:sz w:val="24"/>
          <w:szCs w:val="24"/>
        </w:rPr>
      </w:pPr>
      <w:r w:rsidRPr="00F4505A">
        <w:rPr>
          <w:sz w:val="24"/>
          <w:szCs w:val="24"/>
        </w:rPr>
        <w:lastRenderedPageBreak/>
        <w:t>Кој може да ги види моите лични</w:t>
      </w:r>
      <w:r w:rsidRPr="00F4505A">
        <w:rPr>
          <w:spacing w:val="-1"/>
          <w:sz w:val="24"/>
          <w:szCs w:val="24"/>
        </w:rPr>
        <w:t xml:space="preserve"> </w:t>
      </w:r>
      <w:r w:rsidRPr="00F4505A">
        <w:rPr>
          <w:sz w:val="24"/>
          <w:szCs w:val="24"/>
        </w:rPr>
        <w:t>податоци?</w:t>
      </w:r>
    </w:p>
    <w:p w:rsidR="00DC2930" w:rsidRDefault="008A705D" w:rsidP="00DC2930">
      <w:pPr>
        <w:pStyle w:val="BodyText"/>
        <w:spacing w:before="179" w:line="259" w:lineRule="auto"/>
        <w:ind w:right="120"/>
        <w:rPr>
          <w:sz w:val="24"/>
          <w:szCs w:val="24"/>
        </w:rPr>
      </w:pPr>
      <w:r w:rsidRPr="00F4505A">
        <w:rPr>
          <w:sz w:val="24"/>
          <w:szCs w:val="24"/>
        </w:rPr>
        <w:t xml:space="preserve">До </w:t>
      </w:r>
      <w:r w:rsidR="00DC2930">
        <w:rPr>
          <w:sz w:val="24"/>
          <w:szCs w:val="24"/>
          <w:lang w:val="mk-MK"/>
        </w:rPr>
        <w:t>прибраните податоци по овој основ</w:t>
      </w:r>
      <w:r w:rsidR="00DC2930">
        <w:rPr>
          <w:sz w:val="24"/>
          <w:szCs w:val="24"/>
        </w:rPr>
        <w:t xml:space="preserve"> можат да пристапат</w:t>
      </w:r>
      <w:r w:rsidRPr="00F4505A">
        <w:rPr>
          <w:sz w:val="24"/>
          <w:szCs w:val="24"/>
        </w:rPr>
        <w:t xml:space="preserve"> само овластените лица </w:t>
      </w:r>
      <w:r w:rsidR="00DC2930">
        <w:rPr>
          <w:sz w:val="24"/>
          <w:szCs w:val="24"/>
          <w:lang w:val="mk-MK"/>
        </w:rPr>
        <w:t>од Јавното обвинителство на Република Северна Македонија</w:t>
      </w:r>
      <w:r w:rsidRPr="00F4505A">
        <w:rPr>
          <w:sz w:val="24"/>
          <w:szCs w:val="24"/>
        </w:rPr>
        <w:t xml:space="preserve">. </w:t>
      </w:r>
    </w:p>
    <w:p w:rsidR="003549BB" w:rsidRPr="00F4505A" w:rsidRDefault="008A705D">
      <w:pPr>
        <w:pStyle w:val="Heading1"/>
        <w:numPr>
          <w:ilvl w:val="0"/>
          <w:numId w:val="1"/>
        </w:numPr>
        <w:tabs>
          <w:tab w:val="left" w:pos="384"/>
        </w:tabs>
        <w:spacing w:before="159"/>
        <w:rPr>
          <w:sz w:val="24"/>
          <w:szCs w:val="24"/>
        </w:rPr>
      </w:pPr>
      <w:r w:rsidRPr="00F4505A">
        <w:rPr>
          <w:sz w:val="24"/>
          <w:szCs w:val="24"/>
        </w:rPr>
        <w:t xml:space="preserve">Можам ли </w:t>
      </w:r>
      <w:r w:rsidRPr="00F4505A">
        <w:rPr>
          <w:spacing w:val="-3"/>
          <w:sz w:val="24"/>
          <w:szCs w:val="24"/>
        </w:rPr>
        <w:t xml:space="preserve">да </w:t>
      </w:r>
      <w:r w:rsidR="00674DDF">
        <w:rPr>
          <w:sz w:val="24"/>
          <w:szCs w:val="24"/>
        </w:rPr>
        <w:t>пристапам, да ги менувам или бришам</w:t>
      </w:r>
      <w:r w:rsidRPr="00F4505A">
        <w:rPr>
          <w:sz w:val="24"/>
          <w:szCs w:val="24"/>
        </w:rPr>
        <w:t xml:space="preserve"> моите</w:t>
      </w:r>
      <w:r w:rsidRPr="00F4505A">
        <w:rPr>
          <w:spacing w:val="3"/>
          <w:sz w:val="24"/>
          <w:szCs w:val="24"/>
        </w:rPr>
        <w:t xml:space="preserve"> </w:t>
      </w:r>
      <w:r w:rsidRPr="00F4505A">
        <w:rPr>
          <w:sz w:val="24"/>
          <w:szCs w:val="24"/>
        </w:rPr>
        <w:t>податоци?</w:t>
      </w:r>
    </w:p>
    <w:p w:rsidR="003549BB" w:rsidRPr="00674DDF" w:rsidRDefault="00674DDF">
      <w:pPr>
        <w:pStyle w:val="BodyText"/>
        <w:spacing w:before="184" w:line="259" w:lineRule="auto"/>
        <w:ind w:right="112"/>
        <w:rPr>
          <w:sz w:val="24"/>
          <w:szCs w:val="24"/>
          <w:lang w:val="mk-MK"/>
        </w:rPr>
      </w:pPr>
      <w:r>
        <w:rPr>
          <w:sz w:val="24"/>
          <w:szCs w:val="24"/>
          <w:lang w:val="mk-MK"/>
        </w:rPr>
        <w:t xml:space="preserve">Правото на промена, пристап и бришење на личните податоци прибрани по овој основ може да ви биде ограничено или одбиено, во согласност со ограничувањата предвидени во членот 27 од Законот за заштита на личните податоци. Сепак, доколку во постапката утврдите неточност на податоците имате право да поднесете барање за исправка </w:t>
      </w:r>
      <w:r>
        <w:rPr>
          <w:sz w:val="24"/>
          <w:szCs w:val="24"/>
        </w:rPr>
        <w:t>до</w:t>
      </w:r>
      <w:r w:rsidRPr="00F4505A">
        <w:rPr>
          <w:sz w:val="24"/>
          <w:szCs w:val="24"/>
        </w:rPr>
        <w:t xml:space="preserve"> </w:t>
      </w:r>
      <w:r>
        <w:rPr>
          <w:sz w:val="24"/>
          <w:szCs w:val="24"/>
          <w:lang w:val="mk-MK"/>
        </w:rPr>
        <w:t xml:space="preserve">Јавното обвинителство на Република Северна Македонија </w:t>
      </w:r>
      <w:r w:rsidRPr="00F4505A">
        <w:rPr>
          <w:sz w:val="24"/>
          <w:szCs w:val="24"/>
        </w:rPr>
        <w:t>(е-пошта на</w:t>
      </w:r>
      <w:r>
        <w:rPr>
          <w:sz w:val="24"/>
          <w:szCs w:val="24"/>
          <w:lang w:val="en-US"/>
        </w:rPr>
        <w:t xml:space="preserve"> </w:t>
      </w:r>
      <w:r>
        <w:rPr>
          <w:color w:val="1154CC"/>
          <w:sz w:val="24"/>
          <w:szCs w:val="24"/>
          <w:u w:val="single" w:color="1154CC"/>
          <w:lang w:val="en-US"/>
        </w:rPr>
        <w:t>jorm@jorm.org.mk</w:t>
      </w:r>
      <w:r w:rsidRPr="00F4505A">
        <w:rPr>
          <w:sz w:val="24"/>
          <w:szCs w:val="24"/>
        </w:rPr>
        <w:t>, адреса</w:t>
      </w:r>
      <w:r>
        <w:rPr>
          <w:sz w:val="24"/>
          <w:szCs w:val="24"/>
          <w:lang w:val="en-US"/>
        </w:rPr>
        <w:t xml:space="preserve"> </w:t>
      </w:r>
      <w:r>
        <w:rPr>
          <w:sz w:val="24"/>
          <w:szCs w:val="24"/>
          <w:lang w:val="mk-MK"/>
        </w:rPr>
        <w:t>Кеј Димитар Влахов бб, Скопје</w:t>
      </w:r>
      <w:r w:rsidRPr="00F4505A">
        <w:rPr>
          <w:sz w:val="24"/>
          <w:szCs w:val="24"/>
        </w:rPr>
        <w:t>)</w:t>
      </w:r>
      <w:r>
        <w:rPr>
          <w:sz w:val="24"/>
          <w:szCs w:val="24"/>
          <w:lang w:val="mk-MK"/>
        </w:rPr>
        <w:t>. Поднесеното барање не ја одложува обработката на податоците и кривично-правната постапка.</w:t>
      </w:r>
    </w:p>
    <w:p w:rsidR="003549BB" w:rsidRPr="00F4505A" w:rsidRDefault="008A705D">
      <w:pPr>
        <w:pStyle w:val="Heading1"/>
        <w:numPr>
          <w:ilvl w:val="0"/>
          <w:numId w:val="1"/>
        </w:numPr>
        <w:tabs>
          <w:tab w:val="left" w:pos="820"/>
          <w:tab w:val="left" w:pos="821"/>
        </w:tabs>
        <w:ind w:left="821" w:hanging="721"/>
        <w:rPr>
          <w:sz w:val="24"/>
          <w:szCs w:val="24"/>
        </w:rPr>
      </w:pPr>
      <w:r w:rsidRPr="00F4505A">
        <w:rPr>
          <w:sz w:val="24"/>
          <w:szCs w:val="24"/>
        </w:rPr>
        <w:t>Дали се споделуваат моите лични податоци со други</w:t>
      </w:r>
      <w:r w:rsidRPr="00F4505A">
        <w:rPr>
          <w:spacing w:val="-13"/>
          <w:sz w:val="24"/>
          <w:szCs w:val="24"/>
        </w:rPr>
        <w:t xml:space="preserve"> </w:t>
      </w:r>
      <w:r w:rsidRPr="00F4505A">
        <w:rPr>
          <w:sz w:val="24"/>
          <w:szCs w:val="24"/>
        </w:rPr>
        <w:t>лица?</w:t>
      </w:r>
    </w:p>
    <w:p w:rsidR="00674DDF" w:rsidRDefault="008A705D" w:rsidP="00674DDF">
      <w:pPr>
        <w:pStyle w:val="BodyText"/>
        <w:spacing w:before="179" w:line="259" w:lineRule="auto"/>
        <w:ind w:right="111"/>
        <w:rPr>
          <w:sz w:val="24"/>
          <w:szCs w:val="24"/>
          <w:lang w:val="mk-MK"/>
        </w:rPr>
      </w:pPr>
      <w:r w:rsidRPr="00F4505A">
        <w:rPr>
          <w:sz w:val="24"/>
          <w:szCs w:val="24"/>
        </w:rPr>
        <w:t>Вашите по</w:t>
      </w:r>
      <w:r w:rsidR="00674DDF">
        <w:rPr>
          <w:sz w:val="24"/>
          <w:szCs w:val="24"/>
        </w:rPr>
        <w:t xml:space="preserve">датоци се чуваат во Контролорот, кој може да ги сподели со </w:t>
      </w:r>
      <w:r w:rsidR="00615767">
        <w:rPr>
          <w:sz w:val="24"/>
          <w:szCs w:val="24"/>
          <w:lang w:val="mk-MK"/>
        </w:rPr>
        <w:t>други надлежни органи</w:t>
      </w:r>
      <w:r w:rsidR="00674DDF">
        <w:rPr>
          <w:sz w:val="24"/>
          <w:szCs w:val="24"/>
          <w:lang w:val="mk-MK"/>
        </w:rPr>
        <w:t xml:space="preserve"> или </w:t>
      </w:r>
      <w:r w:rsidR="00615767">
        <w:rPr>
          <w:sz w:val="24"/>
          <w:szCs w:val="24"/>
          <w:lang w:val="mk-MK"/>
        </w:rPr>
        <w:t>во постапка</w:t>
      </w:r>
      <w:r w:rsidR="00674DDF">
        <w:rPr>
          <w:sz w:val="24"/>
          <w:szCs w:val="24"/>
          <w:lang w:val="mk-MK"/>
        </w:rPr>
        <w:t xml:space="preserve"> за меѓународна правна помош.</w:t>
      </w:r>
    </w:p>
    <w:p w:rsidR="003549BB" w:rsidRPr="00F4505A" w:rsidRDefault="008A705D">
      <w:pPr>
        <w:pStyle w:val="Heading1"/>
        <w:numPr>
          <w:ilvl w:val="0"/>
          <w:numId w:val="1"/>
        </w:numPr>
        <w:tabs>
          <w:tab w:val="left" w:pos="820"/>
          <w:tab w:val="left" w:pos="821"/>
        </w:tabs>
        <w:spacing w:before="161"/>
        <w:ind w:left="821" w:hanging="721"/>
        <w:rPr>
          <w:sz w:val="24"/>
          <w:szCs w:val="24"/>
        </w:rPr>
      </w:pPr>
      <w:r w:rsidRPr="00F4505A">
        <w:rPr>
          <w:sz w:val="24"/>
          <w:szCs w:val="24"/>
        </w:rPr>
        <w:t xml:space="preserve">Што можам </w:t>
      </w:r>
      <w:r w:rsidRPr="00F4505A">
        <w:rPr>
          <w:spacing w:val="-3"/>
          <w:sz w:val="24"/>
          <w:szCs w:val="24"/>
        </w:rPr>
        <w:t xml:space="preserve">да </w:t>
      </w:r>
      <w:r w:rsidRPr="00F4505A">
        <w:rPr>
          <w:sz w:val="24"/>
          <w:szCs w:val="24"/>
        </w:rPr>
        <w:t>направам во случај на</w:t>
      </w:r>
      <w:r w:rsidRPr="00F4505A">
        <w:rPr>
          <w:spacing w:val="5"/>
          <w:sz w:val="24"/>
          <w:szCs w:val="24"/>
        </w:rPr>
        <w:t xml:space="preserve"> </w:t>
      </w:r>
      <w:r w:rsidRPr="00F4505A">
        <w:rPr>
          <w:sz w:val="24"/>
          <w:szCs w:val="24"/>
        </w:rPr>
        <w:t>проблем?</w:t>
      </w:r>
    </w:p>
    <w:p w:rsidR="003549BB" w:rsidRPr="00F4505A" w:rsidRDefault="008A705D">
      <w:pPr>
        <w:pStyle w:val="BodyText"/>
        <w:spacing w:before="179" w:line="259" w:lineRule="auto"/>
        <w:ind w:right="110"/>
        <w:rPr>
          <w:sz w:val="24"/>
          <w:szCs w:val="24"/>
        </w:rPr>
      </w:pPr>
      <w:r w:rsidRPr="00F4505A">
        <w:rPr>
          <w:sz w:val="24"/>
          <w:szCs w:val="24"/>
        </w:rPr>
        <w:t xml:space="preserve">а) Првиот чекор е </w:t>
      </w:r>
      <w:r w:rsidRPr="00F4505A">
        <w:rPr>
          <w:spacing w:val="-3"/>
          <w:sz w:val="24"/>
          <w:szCs w:val="24"/>
        </w:rPr>
        <w:t xml:space="preserve">да </w:t>
      </w:r>
      <w:r w:rsidRPr="00F4505A">
        <w:rPr>
          <w:sz w:val="24"/>
          <w:szCs w:val="24"/>
        </w:rPr>
        <w:t xml:space="preserve">го известите Контролорот со испраќање е-пошта </w:t>
      </w:r>
      <w:r w:rsidR="00DB4631">
        <w:rPr>
          <w:spacing w:val="-3"/>
          <w:sz w:val="24"/>
          <w:szCs w:val="24"/>
          <w:lang w:val="mk-MK"/>
        </w:rPr>
        <w:t xml:space="preserve">на </w:t>
      </w:r>
      <w:r w:rsidR="00DB4631">
        <w:rPr>
          <w:spacing w:val="-3"/>
          <w:sz w:val="24"/>
          <w:szCs w:val="24"/>
          <w:lang w:val="en-US"/>
        </w:rPr>
        <w:t>jorm@jorm.org.mk</w:t>
      </w:r>
      <w:hyperlink r:id="rId7">
        <w:r w:rsidRPr="00F4505A">
          <w:rPr>
            <w:sz w:val="24"/>
            <w:szCs w:val="24"/>
          </w:rPr>
          <w:t xml:space="preserve"> </w:t>
        </w:r>
      </w:hyperlink>
      <w:r w:rsidRPr="00F4505A">
        <w:rPr>
          <w:sz w:val="24"/>
          <w:szCs w:val="24"/>
        </w:rPr>
        <w:t xml:space="preserve">и да побарате </w:t>
      </w:r>
      <w:r w:rsidRPr="00F4505A">
        <w:rPr>
          <w:spacing w:val="-3"/>
          <w:sz w:val="24"/>
          <w:szCs w:val="24"/>
        </w:rPr>
        <w:t xml:space="preserve">да </w:t>
      </w:r>
      <w:r w:rsidRPr="00F4505A">
        <w:rPr>
          <w:sz w:val="24"/>
          <w:szCs w:val="24"/>
        </w:rPr>
        <w:t>преземе</w:t>
      </w:r>
      <w:r w:rsidRPr="00F4505A">
        <w:rPr>
          <w:spacing w:val="10"/>
          <w:sz w:val="24"/>
          <w:szCs w:val="24"/>
        </w:rPr>
        <w:t xml:space="preserve"> </w:t>
      </w:r>
      <w:r w:rsidRPr="00F4505A">
        <w:rPr>
          <w:sz w:val="24"/>
          <w:szCs w:val="24"/>
        </w:rPr>
        <w:t>акција.</w:t>
      </w:r>
    </w:p>
    <w:p w:rsidR="003549BB" w:rsidRPr="00F4505A" w:rsidRDefault="008A705D">
      <w:pPr>
        <w:pStyle w:val="BodyText"/>
        <w:spacing w:before="164" w:line="256" w:lineRule="auto"/>
        <w:ind w:right="120"/>
        <w:rPr>
          <w:sz w:val="24"/>
          <w:szCs w:val="24"/>
        </w:rPr>
      </w:pPr>
      <w:r w:rsidRPr="00F4505A">
        <w:rPr>
          <w:sz w:val="24"/>
          <w:szCs w:val="24"/>
        </w:rPr>
        <w:t xml:space="preserve">б) Вториот чекор, ако не добиете одговор од нас или ако не сте задоволни од тоа, контактирајте со нашиот офицер за заштита на личните податоци на </w:t>
      </w:r>
      <w:hyperlink r:id="rId8" w:history="1">
        <w:r w:rsidR="00DB4631" w:rsidRPr="00127437">
          <w:rPr>
            <w:rStyle w:val="Hyperlink"/>
            <w:sz w:val="24"/>
            <w:szCs w:val="24"/>
            <w:lang w:val="en-US"/>
          </w:rPr>
          <w:t>biljana02@gmail.com</w:t>
        </w:r>
        <w:r w:rsidR="00DB4631" w:rsidRPr="00127437">
          <w:rPr>
            <w:rStyle w:val="Hyperlink"/>
            <w:sz w:val="24"/>
            <w:szCs w:val="24"/>
          </w:rPr>
          <w:t>.</w:t>
        </w:r>
      </w:hyperlink>
    </w:p>
    <w:p w:rsidR="00674DDF" w:rsidRDefault="008A705D" w:rsidP="00674DDF">
      <w:pPr>
        <w:pStyle w:val="BodyText"/>
        <w:spacing w:before="162" w:line="259" w:lineRule="auto"/>
        <w:ind w:right="119"/>
        <w:rPr>
          <w:sz w:val="24"/>
          <w:szCs w:val="24"/>
        </w:rPr>
      </w:pPr>
      <w:r w:rsidRPr="00F4505A">
        <w:rPr>
          <w:sz w:val="24"/>
          <w:szCs w:val="24"/>
        </w:rPr>
        <w:t xml:space="preserve">в) Во секое време можете да поднесете барање до Агенцијата за заштита на личните податоци </w:t>
      </w:r>
      <w:hyperlink r:id="rId9">
        <w:r w:rsidRPr="00F4505A">
          <w:rPr>
            <w:color w:val="0462C1"/>
            <w:sz w:val="24"/>
            <w:szCs w:val="24"/>
            <w:u w:val="single" w:color="0462C1"/>
          </w:rPr>
          <w:t>www.azlp.mk</w:t>
        </w:r>
      </w:hyperlink>
      <w:r w:rsidRPr="00F4505A">
        <w:rPr>
          <w:sz w:val="24"/>
          <w:szCs w:val="24"/>
        </w:rPr>
        <w:t>, која ќе постапи по вашето барање</w:t>
      </w:r>
      <w:r w:rsidR="00674DDF">
        <w:rPr>
          <w:sz w:val="24"/>
          <w:szCs w:val="24"/>
          <w:lang w:val="mk-MK"/>
        </w:rPr>
        <w:t>.</w:t>
      </w:r>
      <w:r w:rsidRPr="00F4505A">
        <w:rPr>
          <w:sz w:val="24"/>
          <w:szCs w:val="24"/>
        </w:rPr>
        <w:t xml:space="preserve"> </w:t>
      </w:r>
    </w:p>
    <w:p w:rsidR="003549BB" w:rsidRPr="00F4505A" w:rsidRDefault="008A705D">
      <w:pPr>
        <w:pStyle w:val="Heading1"/>
        <w:numPr>
          <w:ilvl w:val="0"/>
          <w:numId w:val="1"/>
        </w:numPr>
        <w:tabs>
          <w:tab w:val="left" w:pos="820"/>
          <w:tab w:val="left" w:pos="821"/>
        </w:tabs>
        <w:spacing w:before="180"/>
        <w:ind w:left="821" w:hanging="721"/>
        <w:rPr>
          <w:sz w:val="24"/>
          <w:szCs w:val="24"/>
        </w:rPr>
      </w:pPr>
      <w:r w:rsidRPr="00F4505A">
        <w:rPr>
          <w:sz w:val="24"/>
          <w:szCs w:val="24"/>
        </w:rPr>
        <w:t>Безбедност на личните</w:t>
      </w:r>
      <w:r w:rsidRPr="00F4505A">
        <w:rPr>
          <w:spacing w:val="-7"/>
          <w:sz w:val="24"/>
          <w:szCs w:val="24"/>
        </w:rPr>
        <w:t xml:space="preserve"> </w:t>
      </w:r>
      <w:r w:rsidRPr="00F4505A">
        <w:rPr>
          <w:sz w:val="24"/>
          <w:szCs w:val="24"/>
        </w:rPr>
        <w:t>податоци</w:t>
      </w:r>
    </w:p>
    <w:p w:rsidR="003549BB" w:rsidRPr="00F4505A" w:rsidRDefault="008A705D">
      <w:pPr>
        <w:pStyle w:val="BodyText"/>
        <w:spacing w:before="184" w:line="259" w:lineRule="auto"/>
        <w:ind w:right="123"/>
        <w:rPr>
          <w:sz w:val="24"/>
          <w:szCs w:val="24"/>
        </w:rPr>
      </w:pPr>
      <w:r w:rsidRPr="00F4505A">
        <w:rPr>
          <w:sz w:val="24"/>
          <w:szCs w:val="24"/>
        </w:rPr>
        <w:t>Контролорот е посветен на заштита на вашите лични податоци</w:t>
      </w:r>
      <w:r w:rsidR="00674DDF">
        <w:rPr>
          <w:sz w:val="24"/>
          <w:szCs w:val="24"/>
          <w:lang w:val="mk-MK"/>
        </w:rPr>
        <w:t xml:space="preserve"> и на заштита на принципот на пресумпција на невиност</w:t>
      </w:r>
      <w:r w:rsidRPr="00F4505A">
        <w:rPr>
          <w:sz w:val="24"/>
          <w:szCs w:val="24"/>
        </w:rPr>
        <w:t xml:space="preserve">. Затоа, користи безбедносни технологии и процедури со кои се заштитуваат вашите лични податоци </w:t>
      </w:r>
      <w:bookmarkStart w:id="0" w:name="_GoBack"/>
      <w:bookmarkEnd w:id="0"/>
      <w:r w:rsidRPr="00F4505A">
        <w:rPr>
          <w:sz w:val="24"/>
          <w:szCs w:val="24"/>
        </w:rPr>
        <w:t>од неовластен пристап, употреба или откривање. Ние ги чуваме вашите податоци на компјутерски системи со ограничен пристап и во контролирана околина.</w:t>
      </w:r>
    </w:p>
    <w:p w:rsidR="003549BB" w:rsidRPr="00F4505A" w:rsidRDefault="008A705D">
      <w:pPr>
        <w:pStyle w:val="Heading1"/>
        <w:numPr>
          <w:ilvl w:val="0"/>
          <w:numId w:val="1"/>
        </w:numPr>
        <w:tabs>
          <w:tab w:val="left" w:pos="820"/>
          <w:tab w:val="left" w:pos="821"/>
        </w:tabs>
        <w:spacing w:before="155"/>
        <w:ind w:left="821" w:hanging="721"/>
        <w:rPr>
          <w:sz w:val="24"/>
          <w:szCs w:val="24"/>
        </w:rPr>
      </w:pPr>
      <w:r w:rsidRPr="00F4505A">
        <w:rPr>
          <w:sz w:val="24"/>
          <w:szCs w:val="24"/>
        </w:rPr>
        <w:t>Колку долго ги чуваме вашите</w:t>
      </w:r>
      <w:r w:rsidRPr="00F4505A">
        <w:rPr>
          <w:spacing w:val="-4"/>
          <w:sz w:val="24"/>
          <w:szCs w:val="24"/>
        </w:rPr>
        <w:t xml:space="preserve"> </w:t>
      </w:r>
      <w:r w:rsidRPr="00F4505A">
        <w:rPr>
          <w:sz w:val="24"/>
          <w:szCs w:val="24"/>
        </w:rPr>
        <w:t>податоци?</w:t>
      </w:r>
    </w:p>
    <w:p w:rsidR="003549BB" w:rsidRPr="00F4505A" w:rsidRDefault="008A705D">
      <w:pPr>
        <w:pStyle w:val="BodyText"/>
        <w:spacing w:before="184" w:line="256" w:lineRule="auto"/>
        <w:ind w:right="116"/>
        <w:rPr>
          <w:sz w:val="24"/>
          <w:szCs w:val="24"/>
        </w:rPr>
      </w:pPr>
      <w:r w:rsidRPr="00F4505A">
        <w:rPr>
          <w:sz w:val="24"/>
          <w:szCs w:val="24"/>
        </w:rPr>
        <w:t>Контролорот ќе ги чува вашите лични податоци</w:t>
      </w:r>
      <w:r w:rsidR="008B03A1">
        <w:rPr>
          <w:sz w:val="24"/>
          <w:szCs w:val="24"/>
          <w:lang w:val="mk-MK"/>
        </w:rPr>
        <w:t xml:space="preserve"> онолку долго колку што трае потребата за</w:t>
      </w:r>
      <w:r w:rsidR="00674DDF">
        <w:rPr>
          <w:sz w:val="24"/>
          <w:szCs w:val="24"/>
          <w:lang w:val="mk-MK"/>
        </w:rPr>
        <w:t xml:space="preserve"> соодветната кривично-правна обработка</w:t>
      </w:r>
      <w:r w:rsidRPr="00F4505A">
        <w:rPr>
          <w:sz w:val="24"/>
          <w:szCs w:val="24"/>
        </w:rPr>
        <w:t>.</w:t>
      </w:r>
    </w:p>
    <w:sectPr w:rsidR="003549BB" w:rsidRPr="00F4505A">
      <w:footerReference w:type="default" r:id="rId10"/>
      <w:pgSz w:w="12240" w:h="15840"/>
      <w:pgMar w:top="1360" w:right="1320" w:bottom="500" w:left="1340" w:header="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6B" w:rsidRDefault="006E286B">
      <w:r>
        <w:separator/>
      </w:r>
    </w:p>
  </w:endnote>
  <w:endnote w:type="continuationSeparator" w:id="0">
    <w:p w:rsidR="006E286B" w:rsidRDefault="006E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BB" w:rsidRDefault="00DB4631">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9725025</wp:posOffset>
              </wp:positionV>
              <wp:extent cx="147955"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BB" w:rsidRDefault="008A705D">
                          <w:pPr>
                            <w:spacing w:before="15"/>
                            <w:ind w:left="60"/>
                            <w:rPr>
                              <w:sz w:val="20"/>
                            </w:rPr>
                          </w:pPr>
                          <w:r>
                            <w:fldChar w:fldCharType="begin"/>
                          </w:r>
                          <w:r>
                            <w:rPr>
                              <w:sz w:val="20"/>
                            </w:rPr>
                            <w:instrText xml:space="preserve"> PAGE </w:instrText>
                          </w:r>
                          <w:r>
                            <w:fldChar w:fldCharType="separate"/>
                          </w:r>
                          <w:r w:rsidR="00615767">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5pt;margin-top:765.75pt;width:11.6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Go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" filled="f" stroked="f">
              <v:textbox inset="0,0,0,0">
                <w:txbxContent>
                  <w:p w:rsidR="003549BB" w:rsidRDefault="008A705D">
                    <w:pPr>
                      <w:spacing w:before="15"/>
                      <w:ind w:left="60"/>
                      <w:rPr>
                        <w:sz w:val="20"/>
                      </w:rPr>
                    </w:pPr>
                    <w:r>
                      <w:fldChar w:fldCharType="begin"/>
                    </w:r>
                    <w:r>
                      <w:rPr>
                        <w:sz w:val="20"/>
                      </w:rPr>
                      <w:instrText xml:space="preserve"> PAGE </w:instrText>
                    </w:r>
                    <w:r>
                      <w:fldChar w:fldCharType="separate"/>
                    </w:r>
                    <w:r w:rsidR="00615767">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6B" w:rsidRDefault="006E286B">
      <w:r>
        <w:separator/>
      </w:r>
    </w:p>
  </w:footnote>
  <w:footnote w:type="continuationSeparator" w:id="0">
    <w:p w:rsidR="006E286B" w:rsidRDefault="006E2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43D0"/>
    <w:multiLevelType w:val="hybridMultilevel"/>
    <w:tmpl w:val="6784ADD0"/>
    <w:lvl w:ilvl="0" w:tplc="AF8CFD64">
      <w:start w:val="1"/>
      <w:numFmt w:val="decimal"/>
      <w:lvlText w:val="%1."/>
      <w:lvlJc w:val="left"/>
      <w:pPr>
        <w:ind w:left="383" w:hanging="284"/>
        <w:jc w:val="left"/>
      </w:pPr>
      <w:rPr>
        <w:rFonts w:ascii="Arial" w:eastAsia="Arial" w:hAnsi="Arial" w:cs="Arial" w:hint="default"/>
        <w:b/>
        <w:bCs/>
        <w:spacing w:val="0"/>
        <w:w w:val="100"/>
        <w:sz w:val="22"/>
        <w:szCs w:val="22"/>
        <w:lang w:val="bg-BG" w:eastAsia="en-US" w:bidi="ar-SA"/>
      </w:rPr>
    </w:lvl>
    <w:lvl w:ilvl="1" w:tplc="94A294EE">
      <w:numFmt w:val="bullet"/>
      <w:lvlText w:val="-"/>
      <w:lvlJc w:val="left"/>
      <w:pPr>
        <w:ind w:left="821" w:hanging="361"/>
      </w:pPr>
      <w:rPr>
        <w:rFonts w:ascii="Carlito" w:eastAsia="Carlito" w:hAnsi="Carlito" w:cs="Carlito" w:hint="default"/>
        <w:w w:val="100"/>
        <w:sz w:val="22"/>
        <w:szCs w:val="22"/>
        <w:lang w:val="bg-BG" w:eastAsia="en-US" w:bidi="ar-SA"/>
      </w:rPr>
    </w:lvl>
    <w:lvl w:ilvl="2" w:tplc="0512CA60">
      <w:numFmt w:val="bullet"/>
      <w:lvlText w:val="•"/>
      <w:lvlJc w:val="left"/>
      <w:pPr>
        <w:ind w:left="1793" w:hanging="361"/>
      </w:pPr>
      <w:rPr>
        <w:rFonts w:hint="default"/>
        <w:lang w:val="bg-BG" w:eastAsia="en-US" w:bidi="ar-SA"/>
      </w:rPr>
    </w:lvl>
    <w:lvl w:ilvl="3" w:tplc="52865308">
      <w:numFmt w:val="bullet"/>
      <w:lvlText w:val="•"/>
      <w:lvlJc w:val="left"/>
      <w:pPr>
        <w:ind w:left="2766" w:hanging="361"/>
      </w:pPr>
      <w:rPr>
        <w:rFonts w:hint="default"/>
        <w:lang w:val="bg-BG" w:eastAsia="en-US" w:bidi="ar-SA"/>
      </w:rPr>
    </w:lvl>
    <w:lvl w:ilvl="4" w:tplc="C3B220E6">
      <w:numFmt w:val="bullet"/>
      <w:lvlText w:val="•"/>
      <w:lvlJc w:val="left"/>
      <w:pPr>
        <w:ind w:left="3740" w:hanging="361"/>
      </w:pPr>
      <w:rPr>
        <w:rFonts w:hint="default"/>
        <w:lang w:val="bg-BG" w:eastAsia="en-US" w:bidi="ar-SA"/>
      </w:rPr>
    </w:lvl>
    <w:lvl w:ilvl="5" w:tplc="8F760952">
      <w:numFmt w:val="bullet"/>
      <w:lvlText w:val="•"/>
      <w:lvlJc w:val="left"/>
      <w:pPr>
        <w:ind w:left="4713" w:hanging="361"/>
      </w:pPr>
      <w:rPr>
        <w:rFonts w:hint="default"/>
        <w:lang w:val="bg-BG" w:eastAsia="en-US" w:bidi="ar-SA"/>
      </w:rPr>
    </w:lvl>
    <w:lvl w:ilvl="6" w:tplc="0D503896">
      <w:numFmt w:val="bullet"/>
      <w:lvlText w:val="•"/>
      <w:lvlJc w:val="left"/>
      <w:pPr>
        <w:ind w:left="5686" w:hanging="361"/>
      </w:pPr>
      <w:rPr>
        <w:rFonts w:hint="default"/>
        <w:lang w:val="bg-BG" w:eastAsia="en-US" w:bidi="ar-SA"/>
      </w:rPr>
    </w:lvl>
    <w:lvl w:ilvl="7" w:tplc="6220D824">
      <w:numFmt w:val="bullet"/>
      <w:lvlText w:val="•"/>
      <w:lvlJc w:val="left"/>
      <w:pPr>
        <w:ind w:left="6660" w:hanging="361"/>
      </w:pPr>
      <w:rPr>
        <w:rFonts w:hint="default"/>
        <w:lang w:val="bg-BG" w:eastAsia="en-US" w:bidi="ar-SA"/>
      </w:rPr>
    </w:lvl>
    <w:lvl w:ilvl="8" w:tplc="7A8CBF9E">
      <w:numFmt w:val="bullet"/>
      <w:lvlText w:val="•"/>
      <w:lvlJc w:val="left"/>
      <w:pPr>
        <w:ind w:left="7633" w:hanging="361"/>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B"/>
    <w:rsid w:val="002D73DD"/>
    <w:rsid w:val="003549BB"/>
    <w:rsid w:val="00583353"/>
    <w:rsid w:val="00615767"/>
    <w:rsid w:val="00674DDF"/>
    <w:rsid w:val="006E286B"/>
    <w:rsid w:val="00814927"/>
    <w:rsid w:val="008901C4"/>
    <w:rsid w:val="008A705D"/>
    <w:rsid w:val="008B03A1"/>
    <w:rsid w:val="009C36E7"/>
    <w:rsid w:val="00DB4631"/>
    <w:rsid w:val="00DC2930"/>
    <w:rsid w:val="00F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3F702-1DCC-4774-8D9C-093BFDA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before="160"/>
      <w:ind w:left="383"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spacing w:before="160"/>
      <w:ind w:left="821"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631"/>
    <w:rPr>
      <w:color w:val="0000FF" w:themeColor="hyperlink"/>
      <w:u w:val="single"/>
    </w:rPr>
  </w:style>
  <w:style w:type="paragraph" w:styleId="BalloonText">
    <w:name w:val="Balloon Text"/>
    <w:basedOn w:val="Normal"/>
    <w:link w:val="BalloonTextChar"/>
    <w:uiPriority w:val="99"/>
    <w:semiHidden/>
    <w:unhideWhenUsed/>
    <w:rsid w:val="0058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53"/>
    <w:rPr>
      <w:rFonts w:ascii="Segoe UI" w:eastAsia="Arial"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iljana02@gmail.com." TargetMode="External"/><Relationship Id="rId3" Type="http://schemas.openxmlformats.org/officeDocument/2006/relationships/settings" Target="settings.xml"/><Relationship Id="rId7" Type="http://schemas.openxmlformats.org/officeDocument/2006/relationships/hyperlink" Target="mailto:info@mkb.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zlp.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dc:creator>
  <cp:lastModifiedBy>Biljana Arsovska</cp:lastModifiedBy>
  <cp:revision>4</cp:revision>
  <cp:lastPrinted>2022-06-29T08:47:00Z</cp:lastPrinted>
  <dcterms:created xsi:type="dcterms:W3CDTF">2022-06-29T09:29:00Z</dcterms:created>
  <dcterms:modified xsi:type="dcterms:W3CDTF">2022-07-12T07:33:00Z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2022-06-29T00:00:00Z</vt:filetime>
  </property>
</Properties>
</file>