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Согласно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одредбите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членовите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9 и 16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Законот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заштита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личните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(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Службен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весник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РСМ,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бр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. 42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16.2.2020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година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), </w:t>
      </w: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Јавното обвинителство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Република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Северна Македонија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ја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донесе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следната</w:t>
      </w:r>
      <w:proofErr w:type="spellEnd"/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C02587" w:rsidRPr="00C54AA7" w:rsidRDefault="00AF3E57" w:rsidP="00E43488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val="mk-MK"/>
        </w:rPr>
        <w:t xml:space="preserve">ИЗЈАВА </w:t>
      </w: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ЗА ПРИВАТНОСТ НА ЛИЧНИТЕ ПОДАТОЦИ НА ИНТЕРНЕТ СТРАН</w:t>
      </w: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  <w:lang w:val="mk-MK"/>
        </w:rPr>
        <w:t>ИЦ</w:t>
      </w: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АТА НА J</w:t>
      </w: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  <w:lang w:val="mk-MK"/>
        </w:rPr>
        <w:t>АВНОТО ОБВИНИТЕЛСТВО НА РЕПУБЛИКА СЕВЕРНА МАКЕДОНИЈА</w:t>
      </w:r>
    </w:p>
    <w:p w:rsidR="00C02587" w:rsidRPr="00C54AA7" w:rsidRDefault="00C02587" w:rsidP="00E43488">
      <w:pPr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val="mk-MK"/>
        </w:rPr>
      </w:pP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www.jorm.gov.mk</w:t>
      </w:r>
      <w:bookmarkStart w:id="0" w:name="_GoBack"/>
      <w:bookmarkEnd w:id="0"/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C02587" w:rsidRPr="00C54AA7" w:rsidRDefault="00C02587" w:rsidP="00D36213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Оваа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Политиката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приватност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личните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го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уредува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начинот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кој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Јавното обвинителство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Република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Северна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Македонија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ги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обработува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корисниците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(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понатаму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>: “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корисник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")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посета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hyperlink r:id="rId5" w:history="1">
        <w:r w:rsidRPr="00C54AA7">
          <w:rPr>
            <w:rStyle w:val="Hyperlink"/>
            <w:rFonts w:ascii="Arial" w:eastAsia="Times New Roman" w:hAnsi="Arial" w:cs="Arial"/>
            <w:sz w:val="24"/>
            <w:szCs w:val="24"/>
          </w:rPr>
          <w:t>www.jorm.gov.mk </w:t>
        </w:r>
      </w:hyperlink>
      <w:r w:rsidR="00D36213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>(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понатаму</w:t>
      </w:r>
      <w:proofErr w:type="spellEnd"/>
      <w:proofErr w:type="gram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: ”</w:t>
      </w:r>
      <w:proofErr w:type="spellStart"/>
      <w:proofErr w:type="gramEnd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>").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Оваа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политика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приватност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однесува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единствено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наведената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а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однесува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личните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што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Јавното обвинителство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Република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Северна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Македонија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ги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собира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граѓаните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други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начини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Оваа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Политика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приватност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однесува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ниту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лични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ги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собираат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други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и,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пристапувате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преку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нашaтa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>а.</w:t>
      </w:r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Какви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собираат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,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која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цел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колку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чуваат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?</w:t>
      </w:r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време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посетата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Јавното обвинителство на Република Северна Македонија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обезбедува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користење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начин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кој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Вашата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приватност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целосно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почитува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Јавното обвинителство на Република Северна Македонија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обезбедува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заштита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личните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ги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собира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обработува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корисниците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согласно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важечките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прописи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областа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заштитата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личните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C02587" w:rsidRPr="00C54AA7" w:rsidRDefault="00C02587" w:rsidP="00E43488">
      <w:pPr>
        <w:numPr>
          <w:ilvl w:val="0"/>
          <w:numId w:val="1"/>
        </w:numPr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кои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собираат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автоматски</w:t>
      </w:r>
      <w:proofErr w:type="spellEnd"/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>-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секој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поединечен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пристап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определен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дел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автоматски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врши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евидентирање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запис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логови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веб-серверот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Вашата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IP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адреса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технички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детали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точната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адреса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која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е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пристапено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кој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прелистувач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е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пристапено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датум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време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пристапот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.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Овие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записи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чуваат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месеци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mk-MK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-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собираат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помош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колачe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(cookie)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запишуваат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Вашиот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компјутер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.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Целите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начинот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користењето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колачето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е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согласно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условите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Политиката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> </w:t>
      </w:r>
      <w:r w:rsidR="00E23C69" w:rsidRPr="00C54AA7">
        <w:rPr>
          <w:rFonts w:ascii="Arial" w:eastAsia="Times New Roman" w:hAnsi="Arial" w:cs="Arial"/>
          <w:bCs/>
          <w:color w:val="444444"/>
          <w:sz w:val="24"/>
          <w:szCs w:val="24"/>
          <w:lang w:val="mk-MK"/>
        </w:rPr>
        <w:t>к</w:t>
      </w:r>
      <w:proofErr w:type="spellStart"/>
      <w:r w:rsidRPr="00C54AA7">
        <w:rPr>
          <w:rFonts w:ascii="Arial" w:eastAsia="Times New Roman" w:hAnsi="Arial" w:cs="Arial"/>
          <w:bCs/>
          <w:color w:val="444444"/>
          <w:sz w:val="24"/>
          <w:szCs w:val="24"/>
        </w:rPr>
        <w:t>ористење</w:t>
      </w:r>
      <w:proofErr w:type="spellEnd"/>
      <w:r w:rsidRPr="00C54AA7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Cs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Cs/>
          <w:color w:val="444444"/>
          <w:sz w:val="24"/>
          <w:szCs w:val="24"/>
        </w:rPr>
        <w:t>колачиња</w:t>
      </w:r>
      <w:proofErr w:type="spellEnd"/>
      <w:r w:rsidR="00E23C69" w:rsidRPr="00C54AA7">
        <w:rPr>
          <w:rFonts w:ascii="Arial" w:eastAsia="Times New Roman" w:hAnsi="Arial" w:cs="Arial"/>
          <w:bCs/>
          <w:color w:val="444444"/>
          <w:sz w:val="24"/>
          <w:szCs w:val="24"/>
          <w:lang w:val="mk-MK"/>
        </w:rPr>
        <w:t>.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lastRenderedPageBreak/>
        <w:t xml:space="preserve">-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Кога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ја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посетувате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нашата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а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користи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услуга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трета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 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- Google Analytics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соберат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стандардни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информации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пристапот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детали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однесувањето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посетителите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начин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без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може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некој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биде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идентификуван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ниту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е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овозможено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Google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ги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открие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идентитетот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оние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ја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посетиле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нашата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>а.</w:t>
      </w:r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C02587" w:rsidRPr="00C54AA7" w:rsidRDefault="00C02587" w:rsidP="00E43488">
      <w:pPr>
        <w:numPr>
          <w:ilvl w:val="0"/>
          <w:numId w:val="2"/>
        </w:numPr>
        <w:spacing w:before="100" w:beforeAutospacing="1" w:after="100" w:afterAutospacing="1" w:line="240" w:lineRule="auto"/>
        <w:ind w:left="7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кои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корисникот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доброволно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ги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доставува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користење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електронска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услуга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  <w:lang w:val="mk-MK"/>
        </w:rPr>
        <w:t>Јавното обвинителство на Република Северна Македонија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посета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собираат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обработуваат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Вашите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лични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само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доколку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доброволно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ги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доставите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a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неопходни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заради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користење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конкретните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услуги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достапни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поединечната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ица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Собраните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лични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користење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поединечната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електронска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услуга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чуваат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страницата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Собраните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лични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користење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услугите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испраќаат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преку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електронска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порака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одговорни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службени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лица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Јавното обвинителство на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Република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Северна Македонија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обработуваат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согласно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закон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</w:p>
    <w:p w:rsidR="00C02587" w:rsidRPr="00C54AA7" w:rsidRDefault="00C02587" w:rsidP="00E43488">
      <w:pPr>
        <w:pStyle w:val="ListParagraph"/>
        <w:numPr>
          <w:ilvl w:val="0"/>
          <w:numId w:val="4"/>
        </w:num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П</w:t>
      </w: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  <w:lang w:val="mk-MK"/>
        </w:rPr>
        <w:t>оставете новинарски прашања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mk-MK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hyperlink r:id="rId6" w:history="1">
        <w:r w:rsidRPr="00C54AA7">
          <w:rPr>
            <w:rStyle w:val="Hyperlink"/>
            <w:rFonts w:ascii="Arial" w:eastAsia="Times New Roman" w:hAnsi="Arial" w:cs="Arial"/>
            <w:sz w:val="24"/>
            <w:szCs w:val="24"/>
          </w:rPr>
          <w:t>https://jorm.gov.mk/postavete-novinarski-prashana/</w:t>
        </w:r>
      </w:hyperlink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претставува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портал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пристап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услугата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поставување новинарски прашања директно до Службата за односи со јавноста на Јавното обвинителство.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користење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услугата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доброволно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доставуваат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некои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следниве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идентификација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контакт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: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име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и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презиме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медиум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контакт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телефон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адреса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електронска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пошта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 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Објавување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лични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податоци</w:t>
      </w:r>
      <w:proofErr w:type="spellEnd"/>
    </w:p>
    <w:p w:rsidR="00C02587" w:rsidRPr="00C54AA7" w:rsidRDefault="00E43488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страницата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 </w:t>
      </w:r>
      <w:hyperlink r:id="rId7" w:history="1">
        <w:r w:rsidRPr="00C54AA7">
          <w:rPr>
            <w:rStyle w:val="Hyperlink"/>
            <w:rFonts w:ascii="Arial" w:eastAsia="Times New Roman" w:hAnsi="Arial" w:cs="Arial"/>
            <w:sz w:val="24"/>
            <w:szCs w:val="24"/>
          </w:rPr>
          <w:t>www.jorm.gov.mk </w:t>
        </w:r>
      </w:hyperlink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може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да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бидат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објавени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лични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кои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по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својата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природа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најчесто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јавни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или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објавуваат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согласно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законски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утврдени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надлежности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Јавното обвинителство на Република Северна Македонија</w:t>
      </w:r>
      <w:r w:rsidR="00C02587" w:rsidRPr="00C54AA7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Права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корисниците</w:t>
      </w:r>
      <w:proofErr w:type="spellEnd"/>
    </w:p>
    <w:p w:rsidR="00E43488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mk-MK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Законските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права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субјектите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однос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обработка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личните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податоци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остваруваат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согласно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 xml:space="preserve"> Процедурата на пристап и исправка на личните податоци од страна на субјектите на лични податоци.</w:t>
      </w:r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lastRenderedPageBreak/>
        <w:t>Прифаќање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b/>
          <w:bCs/>
          <w:color w:val="444444"/>
          <w:sz w:val="24"/>
          <w:szCs w:val="24"/>
        </w:rPr>
        <w:t>условите</w:t>
      </w:r>
      <w:proofErr w:type="spellEnd"/>
    </w:p>
    <w:p w:rsidR="00C02587" w:rsidRPr="00C54AA7" w:rsidRDefault="00C02587" w:rsidP="00E43488">
      <w:pPr>
        <w:spacing w:after="15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користењето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стран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иц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ата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hyperlink r:id="rId8" w:history="1">
        <w:r w:rsidR="00E43488" w:rsidRPr="00C54AA7">
          <w:rPr>
            <w:rStyle w:val="Hyperlink"/>
            <w:rFonts w:ascii="Arial" w:eastAsia="Times New Roman" w:hAnsi="Arial" w:cs="Arial"/>
            <w:sz w:val="24"/>
            <w:szCs w:val="24"/>
          </w:rPr>
          <w:t>www.jorm.gov.mk </w:t>
        </w:r>
      </w:hyperlink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согласувате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условите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од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Полити</w:t>
      </w:r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>ката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>за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>приватност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E43488"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Јавното обвинителство на Република Северна Македонија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.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Доколку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согласувате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,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Ве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молиме</w:t>
      </w:r>
      <w:proofErr w:type="spellEnd"/>
      <w:r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Pr="00C54AA7">
        <w:rPr>
          <w:rFonts w:ascii="Arial" w:eastAsia="Times New Roman" w:hAnsi="Arial" w:cs="Arial"/>
          <w:color w:val="444444"/>
          <w:sz w:val="24"/>
          <w:szCs w:val="24"/>
        </w:rPr>
        <w:t>н</w:t>
      </w:r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>е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>користете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>ја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>интернет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>страницата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proofErr w:type="spellStart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>на</w:t>
      </w:r>
      <w:proofErr w:type="spellEnd"/>
      <w:r w:rsidR="00E43488" w:rsidRPr="00C54AA7"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="00E43488" w:rsidRPr="00C54AA7">
        <w:rPr>
          <w:rFonts w:ascii="Arial" w:eastAsia="Times New Roman" w:hAnsi="Arial" w:cs="Arial"/>
          <w:color w:val="444444"/>
          <w:sz w:val="24"/>
          <w:szCs w:val="24"/>
          <w:lang w:val="mk-MK"/>
        </w:rPr>
        <w:t>Јавното обвинителство на Република Северна Македонија</w:t>
      </w:r>
      <w:r w:rsidRPr="00C54AA7">
        <w:rPr>
          <w:rFonts w:ascii="Arial" w:eastAsia="Times New Roman" w:hAnsi="Arial" w:cs="Arial"/>
          <w:color w:val="444444"/>
          <w:sz w:val="24"/>
          <w:szCs w:val="24"/>
        </w:rPr>
        <w:t>.</w:t>
      </w:r>
    </w:p>
    <w:p w:rsidR="00C02587" w:rsidRPr="00C54AA7" w:rsidRDefault="00C02587" w:rsidP="00E43488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C54AA7">
        <w:rPr>
          <w:rFonts w:ascii="Arial" w:eastAsia="Times New Roman" w:hAnsi="Arial" w:cs="Arial"/>
          <w:color w:val="444444"/>
          <w:sz w:val="24"/>
          <w:szCs w:val="24"/>
        </w:rPr>
        <w:t> </w:t>
      </w:r>
    </w:p>
    <w:p w:rsidR="00104D40" w:rsidRPr="00C54AA7" w:rsidRDefault="00AF3E57" w:rsidP="00E43488">
      <w:pPr>
        <w:jc w:val="both"/>
        <w:rPr>
          <w:rFonts w:ascii="Arial" w:hAnsi="Arial" w:cs="Arial"/>
          <w:sz w:val="24"/>
          <w:szCs w:val="24"/>
        </w:rPr>
      </w:pPr>
    </w:p>
    <w:sectPr w:rsidR="00104D40" w:rsidRPr="00C5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C9E"/>
    <w:multiLevelType w:val="multilevel"/>
    <w:tmpl w:val="5ABA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8C022E"/>
    <w:multiLevelType w:val="multilevel"/>
    <w:tmpl w:val="9DC6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4554AF"/>
    <w:multiLevelType w:val="hybridMultilevel"/>
    <w:tmpl w:val="2FFA1458"/>
    <w:lvl w:ilvl="0" w:tplc="35B4C76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E5930"/>
    <w:multiLevelType w:val="multilevel"/>
    <w:tmpl w:val="91CA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7"/>
    <w:rsid w:val="00715648"/>
    <w:rsid w:val="009F3C05"/>
    <w:rsid w:val="00AF3E57"/>
    <w:rsid w:val="00B47B6D"/>
    <w:rsid w:val="00C02587"/>
    <w:rsid w:val="00C54AA7"/>
    <w:rsid w:val="00D36213"/>
    <w:rsid w:val="00E23C69"/>
    <w:rsid w:val="00E43488"/>
    <w:rsid w:val="00E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45F20-442A-46F8-820D-090848FD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2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5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jorm.gov.mk&#160;" TargetMode="External"/><Relationship Id="rId3" Type="http://schemas.openxmlformats.org/officeDocument/2006/relationships/settings" Target="settings.xml"/><Relationship Id="rId7" Type="http://schemas.openxmlformats.org/officeDocument/2006/relationships/hyperlink" Target="www.jorm.gov.mk&#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rm.gov.mk/postavete-novinarski-prashana/" TargetMode="External"/><Relationship Id="rId5" Type="http://schemas.openxmlformats.org/officeDocument/2006/relationships/hyperlink" Target="www.jorm.gov.mk&#160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Arsovska</dc:creator>
  <cp:keywords/>
  <dc:description/>
  <cp:lastModifiedBy>Biljana Arsovska</cp:lastModifiedBy>
  <cp:revision>6</cp:revision>
  <cp:lastPrinted>2022-07-04T07:37:00Z</cp:lastPrinted>
  <dcterms:created xsi:type="dcterms:W3CDTF">2021-12-07T10:05:00Z</dcterms:created>
  <dcterms:modified xsi:type="dcterms:W3CDTF">2022-07-12T07:23:00Z</dcterms:modified>
</cp:coreProperties>
</file>